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DF" w:rsidRPr="00C06025" w:rsidRDefault="003759DF" w:rsidP="00C06025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C06025">
        <w:rPr>
          <w:rFonts w:ascii="Times New Roman" w:hAnsi="Times New Roman"/>
          <w:b/>
          <w:i/>
          <w:sz w:val="36"/>
          <w:szCs w:val="36"/>
        </w:rPr>
        <w:t xml:space="preserve">Dott. </w:t>
      </w:r>
      <w:smartTag w:uri="urn:schemas-microsoft-com:office:smarttags" w:element="PersonName">
        <w:smartTagPr>
          <w:attr w:name="ProductID" w:val="Roberto Rossi"/>
        </w:smartTagPr>
        <w:r w:rsidRPr="00C06025">
          <w:rPr>
            <w:rFonts w:ascii="Times New Roman" w:hAnsi="Times New Roman"/>
            <w:b/>
            <w:i/>
            <w:sz w:val="36"/>
            <w:szCs w:val="36"/>
          </w:rPr>
          <w:t>Roberto Rossi</w:t>
        </w:r>
      </w:smartTag>
    </w:p>
    <w:p w:rsidR="003759DF" w:rsidRPr="00C06025" w:rsidRDefault="003759DF" w:rsidP="00C06025">
      <w:pPr>
        <w:jc w:val="center"/>
        <w:rPr>
          <w:rFonts w:ascii="Times New Roman" w:hAnsi="Times New Roman"/>
          <w:b/>
        </w:rPr>
      </w:pPr>
      <w:r w:rsidRPr="00C06025">
        <w:rPr>
          <w:rFonts w:ascii="Times New Roman" w:hAnsi="Times New Roman"/>
          <w:b/>
          <w:i/>
        </w:rPr>
        <w:t>Curriculum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Nato a P.Recanati (MC) il 22-11-1947.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rPr>
          <w:rFonts w:ascii="Times New Roman" w:hAnsi="Times New Roman"/>
          <w:i/>
        </w:rPr>
      </w:pPr>
      <w:r w:rsidRPr="00C06025">
        <w:rPr>
          <w:rFonts w:ascii="Times New Roman" w:hAnsi="Times New Roman"/>
          <w:b/>
          <w:i/>
        </w:rPr>
        <w:t>Titoli di Studio</w:t>
      </w: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Laureato in Medicina e Chirurgia presso l’Università degli Studi di Bologna in data 30-11-73 con voti 107/110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Abilitato all’Esercizio della Professione di Medico Chirurgo a Bologna nel gennaio 1974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Iscritto all’Ordine dei Medici della Provincia di Ancona in data 16-02-1974 al n°2036.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Specializzato in Ostetricia e Ginecologia presso L’Università degli Studi di Napoli in data 19-12-</w:t>
      </w:r>
      <w:proofErr w:type="gramStart"/>
      <w:r w:rsidRPr="00C06025">
        <w:rPr>
          <w:rFonts w:ascii="Times New Roman" w:hAnsi="Times New Roman"/>
          <w:bCs/>
        </w:rPr>
        <w:t>79  con</w:t>
      </w:r>
      <w:proofErr w:type="gramEnd"/>
      <w:r w:rsidRPr="00C06025">
        <w:rPr>
          <w:rFonts w:ascii="Times New Roman" w:hAnsi="Times New Roman"/>
          <w:bCs/>
        </w:rPr>
        <w:t xml:space="preserve"> voti 70/70 e lode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Borsa di studio Ministero degli Affari Esteri nell’ambito della Cooperazione Scientifica e Tecnica presso </w:t>
      </w:r>
      <w:smartTag w:uri="urn:schemas-microsoft-com:office:smarttags" w:element="PersonName">
        <w:smartTagPr>
          <w:attr w:name="ProductID" w:val="la Clinica Ostetrica"/>
        </w:smartTagPr>
        <w:r w:rsidRPr="00C06025">
          <w:rPr>
            <w:rFonts w:ascii="Times New Roman" w:hAnsi="Times New Roman"/>
            <w:bCs/>
          </w:rPr>
          <w:t>la Clinica Ostetrica</w:t>
        </w:r>
      </w:smartTag>
      <w:r w:rsidRPr="00C06025">
        <w:rPr>
          <w:rFonts w:ascii="Times New Roman" w:hAnsi="Times New Roman"/>
          <w:bCs/>
        </w:rPr>
        <w:t xml:space="preserve"> e Ginecologica dell’Università di Ljubljana (YU) dal 01/08/81 al 30/09/81.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Borsa di studio Ministero degli Affari Esteri nell’ambito della Cooperazione Scientifica e Tecnica presso </w:t>
      </w:r>
      <w:smartTag w:uri="urn:schemas-microsoft-com:office:smarttags" w:element="PersonName">
        <w:smartTagPr>
          <w:attr w:name="ProductID" w:val="la Clinica Ostetrica"/>
        </w:smartTagPr>
        <w:r w:rsidRPr="00C06025">
          <w:rPr>
            <w:rFonts w:ascii="Times New Roman" w:hAnsi="Times New Roman"/>
            <w:bCs/>
          </w:rPr>
          <w:t>la Clinica Ostetrica</w:t>
        </w:r>
      </w:smartTag>
      <w:r w:rsidRPr="00C06025">
        <w:rPr>
          <w:rFonts w:ascii="Times New Roman" w:hAnsi="Times New Roman"/>
          <w:bCs/>
        </w:rPr>
        <w:t xml:space="preserve"> e Ginecologica dell’Università di Ljubljana (YU) dal 01/01/83 al 31/12/83.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Vincitore del Concorso della Società Italiana di Ostetricia e Ginecologia per la migliore tesi di Specializzazione nell’anno 1979.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Default="003759DF" w:rsidP="00C06025">
      <w:pPr>
        <w:numPr>
          <w:ilvl w:val="0"/>
          <w:numId w:val="1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Cs/>
        </w:rPr>
        <w:t>Idoneità a Primario di Ostetricia e Ginecologia conseguita presso il Ministero della Sanità Direzione Generale degli Ospedali nella sessione dell’anno 1987 con voti 88/100</w:t>
      </w:r>
    </w:p>
    <w:p w:rsidR="003759DF" w:rsidRDefault="003759DF" w:rsidP="00C06025">
      <w:pPr>
        <w:pStyle w:val="Paragrafoelenco"/>
        <w:rPr>
          <w:rFonts w:ascii="Times New Roman" w:hAnsi="Times New Roman"/>
        </w:rPr>
      </w:pPr>
    </w:p>
    <w:p w:rsidR="003759DF" w:rsidRDefault="003759DF" w:rsidP="00C0602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Conoscenza scolastica delle </w:t>
      </w:r>
      <w:proofErr w:type="gramStart"/>
      <w:r>
        <w:rPr>
          <w:rFonts w:ascii="Times New Roman" w:hAnsi="Times New Roman"/>
        </w:rPr>
        <w:t>lingue :</w:t>
      </w:r>
      <w:proofErr w:type="gramEnd"/>
    </w:p>
    <w:p w:rsidR="003759DF" w:rsidRDefault="003759DF" w:rsidP="00C06025">
      <w:pPr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>-Inglese</w:t>
      </w:r>
    </w:p>
    <w:p w:rsidR="003759DF" w:rsidRPr="00C06025" w:rsidRDefault="003759DF" w:rsidP="00C06025">
      <w:pPr>
        <w:ind w:left="283"/>
        <w:rPr>
          <w:rFonts w:ascii="Times New Roman" w:hAnsi="Times New Roman"/>
        </w:rPr>
      </w:pPr>
      <w:r>
        <w:rPr>
          <w:rFonts w:ascii="Times New Roman" w:hAnsi="Times New Roman"/>
        </w:rPr>
        <w:t>-Tedesco</w:t>
      </w:r>
    </w:p>
    <w:p w:rsidR="003759DF" w:rsidRPr="00C06025" w:rsidRDefault="003759DF" w:rsidP="00C06025">
      <w:pPr>
        <w:rPr>
          <w:rFonts w:ascii="Times New Roman" w:hAnsi="Times New Roman"/>
          <w:b/>
          <w:i/>
        </w:rPr>
      </w:pPr>
      <w:r w:rsidRPr="00C06025">
        <w:rPr>
          <w:rFonts w:ascii="Times New Roman" w:hAnsi="Times New Roman"/>
          <w:i/>
        </w:rPr>
        <w:br w:type="page"/>
      </w:r>
      <w:r w:rsidRPr="00C06025">
        <w:rPr>
          <w:rFonts w:ascii="Times New Roman" w:hAnsi="Times New Roman"/>
          <w:b/>
          <w:i/>
        </w:rPr>
        <w:lastRenderedPageBreak/>
        <w:t>Attività Lavorativa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2"/>
        <w:gridCol w:w="1630"/>
        <w:gridCol w:w="1866"/>
      </w:tblGrid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ENTE</w:t>
            </w: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</w:rPr>
              <w:t>Dal</w:t>
            </w:r>
          </w:p>
        </w:tc>
        <w:tc>
          <w:tcPr>
            <w:tcW w:w="1866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</w:rPr>
              <w:t>Al</w:t>
            </w:r>
          </w:p>
        </w:tc>
      </w:tr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  <w:bCs/>
              </w:rPr>
            </w:pPr>
            <w:r w:rsidRPr="00FC7782">
              <w:rPr>
                <w:rFonts w:ascii="Times New Roman" w:hAnsi="Times New Roman"/>
                <w:bCs/>
              </w:rPr>
              <w:t>Ospedale Generale di Zona “B. Rocco” Osimo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</w:rPr>
              <w:t>Assistente Reparto di Ostetricia e Ginecologia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21-02-1974</w:t>
            </w:r>
          </w:p>
        </w:tc>
        <w:tc>
          <w:tcPr>
            <w:tcW w:w="1866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22-03-1974</w:t>
            </w:r>
          </w:p>
        </w:tc>
      </w:tr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  <w:bCs/>
              </w:rPr>
            </w:pPr>
            <w:r w:rsidRPr="00FC7782">
              <w:rPr>
                <w:rFonts w:ascii="Times New Roman" w:hAnsi="Times New Roman"/>
                <w:bCs/>
              </w:rPr>
              <w:t>Casa di Cura Privata “Villa Igea” Ancona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</w:rPr>
              <w:t>Aiuto Unità Funzionale di Ostetricia e Ginecologia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01-06-1974</w:t>
            </w:r>
          </w:p>
        </w:tc>
        <w:tc>
          <w:tcPr>
            <w:tcW w:w="1866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15-01-1978</w:t>
            </w:r>
          </w:p>
        </w:tc>
      </w:tr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 xml:space="preserve">Divisione di Ostetricia e Ginecologia O. Umberto 1°- Ancona </w:t>
            </w:r>
            <w:r w:rsidRPr="00FC7782">
              <w:rPr>
                <w:rFonts w:ascii="Times New Roman" w:hAnsi="Times New Roman"/>
              </w:rPr>
              <w:t>Tirocinio Pratico Ospedaliero Ostetricia e Ginecologia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01-09-1977</w:t>
            </w:r>
          </w:p>
        </w:tc>
        <w:tc>
          <w:tcPr>
            <w:tcW w:w="1866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</w:p>
        </w:tc>
      </w:tr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 xml:space="preserve">Clinica Ostetrica e Ginecologica della Università di </w:t>
            </w:r>
            <w:proofErr w:type="gramStart"/>
            <w:r w:rsidRPr="00FC7782">
              <w:rPr>
                <w:rFonts w:ascii="Times New Roman" w:hAnsi="Times New Roman"/>
                <w:bCs/>
              </w:rPr>
              <w:t>Ancona</w:t>
            </w:r>
            <w:r w:rsidRPr="00FC7782">
              <w:rPr>
                <w:rFonts w:ascii="Times New Roman" w:hAnsi="Times New Roman"/>
                <w:b/>
              </w:rPr>
              <w:t xml:space="preserve">  </w:t>
            </w:r>
            <w:r w:rsidRPr="00FC7782">
              <w:rPr>
                <w:rFonts w:ascii="Times New Roman" w:hAnsi="Times New Roman"/>
              </w:rPr>
              <w:t>Assistente</w:t>
            </w:r>
            <w:proofErr w:type="gramEnd"/>
            <w:r w:rsidRPr="00FC7782">
              <w:rPr>
                <w:rFonts w:ascii="Times New Roman" w:hAnsi="Times New Roman"/>
              </w:rPr>
              <w:t xml:space="preserve"> Ospedaliero di Ruolo a tempo determinato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16-01-1978</w:t>
            </w:r>
          </w:p>
        </w:tc>
        <w:tc>
          <w:tcPr>
            <w:tcW w:w="1866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28-02-1985</w:t>
            </w:r>
          </w:p>
        </w:tc>
      </w:tr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  <w:bCs/>
              </w:rPr>
            </w:pPr>
            <w:r w:rsidRPr="00FC7782">
              <w:rPr>
                <w:rFonts w:ascii="Times New Roman" w:hAnsi="Times New Roman"/>
                <w:bCs/>
              </w:rPr>
              <w:t xml:space="preserve">Casa di Cura Privata “Villa Igea” Ancona 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  <w:bCs/>
              </w:rPr>
            </w:pPr>
            <w:r w:rsidRPr="00FC7782">
              <w:rPr>
                <w:rFonts w:ascii="Times New Roman" w:hAnsi="Times New Roman"/>
                <w:bCs/>
              </w:rPr>
              <w:t>Responsabile Unità Funzionale di Ostetricia e Ginecologia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01-03-1985</w:t>
            </w:r>
          </w:p>
        </w:tc>
        <w:tc>
          <w:tcPr>
            <w:tcW w:w="1866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19-08-2001</w:t>
            </w:r>
          </w:p>
        </w:tc>
        <w:bookmarkStart w:id="0" w:name="_GoBack"/>
        <w:bookmarkEnd w:id="0"/>
      </w:tr>
      <w:tr w:rsidR="003759DF" w:rsidRPr="00FC7782" w:rsidTr="00947094">
        <w:trPr>
          <w:jc w:val="center"/>
        </w:trPr>
        <w:tc>
          <w:tcPr>
            <w:tcW w:w="6282" w:type="dxa"/>
          </w:tcPr>
          <w:p w:rsidR="003759DF" w:rsidRPr="00FC7782" w:rsidRDefault="003759DF" w:rsidP="00C06025">
            <w:pPr>
              <w:rPr>
                <w:rFonts w:ascii="Times New Roman" w:hAnsi="Times New Roman"/>
                <w:bCs/>
              </w:rPr>
            </w:pPr>
            <w:r w:rsidRPr="00FC7782">
              <w:rPr>
                <w:rFonts w:ascii="Times New Roman" w:hAnsi="Times New Roman"/>
                <w:bCs/>
              </w:rPr>
              <w:t xml:space="preserve">Ospedale Provinciale C. &amp; G. Mazzoni – Ascoli Piceno 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  <w:bCs/>
              </w:rPr>
            </w:pPr>
            <w:r w:rsidRPr="00FC7782">
              <w:rPr>
                <w:rFonts w:ascii="Times New Roman" w:hAnsi="Times New Roman"/>
                <w:bCs/>
              </w:rPr>
              <w:t>Direttore Struttura Complessa di Ostetricia e Ginecologia</w:t>
            </w:r>
          </w:p>
          <w:p w:rsidR="003759DF" w:rsidRPr="00FC7782" w:rsidRDefault="003759DF" w:rsidP="00C06025">
            <w:pPr>
              <w:rPr>
                <w:rFonts w:ascii="Times New Roman" w:hAnsi="Times New Roman"/>
              </w:rPr>
            </w:pPr>
          </w:p>
        </w:tc>
        <w:tc>
          <w:tcPr>
            <w:tcW w:w="1630" w:type="dxa"/>
          </w:tcPr>
          <w:p w:rsidR="003759DF" w:rsidRPr="00FC7782" w:rsidRDefault="003759DF" w:rsidP="00C06025">
            <w:pPr>
              <w:rPr>
                <w:rFonts w:ascii="Times New Roman" w:hAnsi="Times New Roman"/>
              </w:rPr>
            </w:pPr>
            <w:r w:rsidRPr="00FC7782">
              <w:rPr>
                <w:rFonts w:ascii="Times New Roman" w:hAnsi="Times New Roman"/>
                <w:bCs/>
              </w:rPr>
              <w:t>20-08-2001</w:t>
            </w:r>
          </w:p>
        </w:tc>
        <w:tc>
          <w:tcPr>
            <w:tcW w:w="1866" w:type="dxa"/>
          </w:tcPr>
          <w:p w:rsidR="003759DF" w:rsidRPr="00FC7782" w:rsidRDefault="00E001BB" w:rsidP="00C060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28-02-2015</w:t>
            </w:r>
          </w:p>
        </w:tc>
      </w:tr>
    </w:tbl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ab/>
      </w:r>
    </w:p>
    <w:p w:rsidR="003759DF" w:rsidRPr="00C06025" w:rsidRDefault="003759DF" w:rsidP="00C06025">
      <w:pPr>
        <w:rPr>
          <w:rFonts w:ascii="Times New Roman" w:hAnsi="Times New Roman"/>
          <w:b/>
          <w:i/>
        </w:rPr>
      </w:pPr>
      <w:r w:rsidRPr="00C06025">
        <w:rPr>
          <w:rFonts w:ascii="Times New Roman" w:hAnsi="Times New Roman"/>
        </w:rPr>
        <w:br w:type="page"/>
      </w:r>
      <w:r w:rsidRPr="00C06025">
        <w:rPr>
          <w:rFonts w:ascii="Times New Roman" w:hAnsi="Times New Roman"/>
          <w:b/>
          <w:i/>
        </w:rPr>
        <w:lastRenderedPageBreak/>
        <w:t>Attività didattica presso l’Università degli Studi Di Ancona</w:t>
      </w: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C06025">
        <w:rPr>
          <w:rFonts w:ascii="Times New Roman" w:hAnsi="Times New Roman"/>
          <w:b/>
          <w:bCs/>
        </w:rPr>
        <w:t>Laureato Addetto alle Esercitazioni per i seguenti Anni Accademici (A.A.):</w:t>
      </w: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numPr>
          <w:ilvl w:val="0"/>
          <w:numId w:val="2"/>
        </w:numPr>
        <w:rPr>
          <w:rFonts w:ascii="Times New Roman" w:hAnsi="Times New Roman"/>
        </w:rPr>
      </w:pPr>
      <w:r w:rsidRPr="00C06025">
        <w:rPr>
          <w:rFonts w:ascii="Times New Roman" w:hAnsi="Times New Roman"/>
        </w:rPr>
        <w:t>A.A. 73/74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  <w:t>Cattedra Anatomia Umana Normale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  <w:bCs/>
        </w:rPr>
        <w:t>dal 01/02/74</w:t>
      </w:r>
      <w:r w:rsidRPr="00C06025">
        <w:rPr>
          <w:rFonts w:ascii="Times New Roman" w:hAnsi="Times New Roman"/>
          <w:bCs/>
        </w:rPr>
        <w:tab/>
      </w:r>
      <w:r w:rsidRPr="00C06025">
        <w:rPr>
          <w:rFonts w:ascii="Times New Roman" w:hAnsi="Times New Roman"/>
          <w:bCs/>
        </w:rPr>
        <w:tab/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2"/>
        </w:numPr>
        <w:rPr>
          <w:rFonts w:ascii="Times New Roman" w:hAnsi="Times New Roman"/>
        </w:rPr>
      </w:pPr>
      <w:r w:rsidRPr="00C06025">
        <w:rPr>
          <w:rFonts w:ascii="Times New Roman" w:hAnsi="Times New Roman"/>
        </w:rPr>
        <w:t>A.A. 74/75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  <w:t>Cattedra Anatomia Umana Normale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  <w:bCs/>
        </w:rPr>
        <w:t>dal 01/11/74</w:t>
      </w:r>
      <w:r w:rsidRPr="00C06025">
        <w:rPr>
          <w:rFonts w:ascii="Times New Roman" w:hAnsi="Times New Roman"/>
          <w:b/>
        </w:rPr>
        <w:tab/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rPr>
          <w:rFonts w:ascii="Times New Roman" w:hAnsi="Times New Roman"/>
          <w:b/>
        </w:rPr>
      </w:pPr>
      <w:r w:rsidRPr="00C06025">
        <w:rPr>
          <w:rFonts w:ascii="Times New Roman" w:hAnsi="Times New Roman"/>
        </w:rPr>
        <w:tab/>
      </w:r>
    </w:p>
    <w:p w:rsidR="003759DF" w:rsidRPr="00C06025" w:rsidRDefault="003759DF" w:rsidP="00C06025">
      <w:pPr>
        <w:numPr>
          <w:ilvl w:val="0"/>
          <w:numId w:val="2"/>
        </w:numPr>
        <w:rPr>
          <w:rFonts w:ascii="Times New Roman" w:hAnsi="Times New Roman"/>
        </w:rPr>
      </w:pPr>
      <w:r w:rsidRPr="00C06025">
        <w:rPr>
          <w:rFonts w:ascii="Times New Roman" w:hAnsi="Times New Roman"/>
        </w:rPr>
        <w:t>A.A 75/76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  <w:t>Cattedra Clinica Ostetrica e Ginecologica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  <w:bCs/>
        </w:rPr>
        <w:t>dal 01/11/75</w:t>
      </w:r>
      <w:r w:rsidRPr="00C06025">
        <w:rPr>
          <w:rFonts w:ascii="Times New Roman" w:hAnsi="Times New Roman"/>
          <w:b/>
        </w:rPr>
        <w:tab/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  <w:b/>
        </w:rPr>
      </w:pPr>
      <w:r w:rsidRPr="00C06025">
        <w:rPr>
          <w:rFonts w:ascii="Times New Roman" w:hAnsi="Times New Roman"/>
        </w:rPr>
        <w:tab/>
      </w:r>
    </w:p>
    <w:p w:rsidR="003759DF" w:rsidRPr="00C06025" w:rsidRDefault="003759DF" w:rsidP="00C06025">
      <w:pPr>
        <w:numPr>
          <w:ilvl w:val="0"/>
          <w:numId w:val="2"/>
        </w:numPr>
        <w:rPr>
          <w:rFonts w:ascii="Times New Roman" w:hAnsi="Times New Roman"/>
        </w:rPr>
      </w:pPr>
      <w:r w:rsidRPr="00C06025">
        <w:rPr>
          <w:rFonts w:ascii="Times New Roman" w:hAnsi="Times New Roman"/>
        </w:rPr>
        <w:t>A.A. 76/77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  <w:t>Cattedra Clinica Ostetrica e Ginecologica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  <w:bCs/>
        </w:rPr>
        <w:t>dal 01/11/76</w:t>
      </w:r>
      <w:r w:rsidRPr="00C06025">
        <w:rPr>
          <w:rFonts w:ascii="Times New Roman" w:hAnsi="Times New Roman"/>
          <w:b/>
        </w:rPr>
        <w:tab/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rPr>
          <w:rFonts w:ascii="Times New Roman" w:hAnsi="Times New Roman"/>
          <w:b/>
        </w:rPr>
      </w:pPr>
      <w:r w:rsidRPr="00C06025">
        <w:rPr>
          <w:rFonts w:ascii="Times New Roman" w:hAnsi="Times New Roman"/>
        </w:rPr>
        <w:tab/>
      </w:r>
    </w:p>
    <w:p w:rsidR="003759DF" w:rsidRPr="00C06025" w:rsidRDefault="003759DF" w:rsidP="00C06025">
      <w:pPr>
        <w:numPr>
          <w:ilvl w:val="0"/>
          <w:numId w:val="2"/>
        </w:numPr>
        <w:rPr>
          <w:rFonts w:ascii="Times New Roman" w:hAnsi="Times New Roman"/>
        </w:rPr>
      </w:pPr>
      <w:r w:rsidRPr="00C06025">
        <w:rPr>
          <w:rFonts w:ascii="Times New Roman" w:hAnsi="Times New Roman"/>
        </w:rPr>
        <w:t>A.A. 77/78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</w:rPr>
        <w:tab/>
        <w:t>Cattedra Clinica Ostetrica e Ginecologica</w:t>
      </w:r>
      <w:r w:rsidRPr="00C06025">
        <w:rPr>
          <w:rFonts w:ascii="Times New Roman" w:hAnsi="Times New Roman"/>
        </w:rPr>
        <w:tab/>
      </w:r>
      <w:r w:rsidRPr="00C06025">
        <w:rPr>
          <w:rFonts w:ascii="Times New Roman" w:hAnsi="Times New Roman"/>
          <w:bCs/>
        </w:rPr>
        <w:t>dal 01/11/77</w:t>
      </w:r>
      <w:r w:rsidRPr="00C06025">
        <w:rPr>
          <w:rFonts w:ascii="Times New Roman" w:hAnsi="Times New Roman"/>
          <w:b/>
        </w:rPr>
        <w:tab/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</w:rPr>
        <w:t>Docente Endocrinologia Ginecologica Scuola di Specializzazione in Ginecologia ed Ostetricia Università degli Studi di Ancona AA 2003-2004.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</w:rPr>
        <w:t>Docente Endocrinologia Ginecologica Scuola di Specializzazione in Ginecologia ed Ostetricia Università degli Studi di Ancona AA 2004-2005.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lastRenderedPageBreak/>
        <w:t>Docente  Ginecologia</w:t>
      </w:r>
      <w:proofErr w:type="gramEnd"/>
      <w:r w:rsidRPr="00C06025">
        <w:rPr>
          <w:rFonts w:ascii="Times New Roman" w:hAnsi="Times New Roman"/>
          <w:b/>
        </w:rPr>
        <w:t xml:space="preserve"> e Ostetricia Scuola di Specializzazione in Ginecologia e Ostetricia Università degli Studi di Ancona AA 2005-2006.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t>Docente  Ginecologia</w:t>
      </w:r>
      <w:proofErr w:type="gramEnd"/>
      <w:r w:rsidRPr="00C06025">
        <w:rPr>
          <w:rFonts w:ascii="Times New Roman" w:hAnsi="Times New Roman"/>
          <w:b/>
        </w:rPr>
        <w:t xml:space="preserve"> e Ostetricia Scuola di Specializzazione in Ginecologia e Ostetricia Università degli Studi di Ancona AA 2006-2007.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t>Docente  Ginecologia</w:t>
      </w:r>
      <w:proofErr w:type="gramEnd"/>
      <w:r w:rsidRPr="00C06025">
        <w:rPr>
          <w:rFonts w:ascii="Times New Roman" w:hAnsi="Times New Roman"/>
          <w:b/>
        </w:rPr>
        <w:t xml:space="preserve"> e Ostetricia Scuola di Specializzazione in Ginecologia e Ostetricia Università degli Studi di Ancona AA 2007-2008.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t>Docente  Ginecologia</w:t>
      </w:r>
      <w:proofErr w:type="gramEnd"/>
      <w:r w:rsidRPr="00C06025">
        <w:rPr>
          <w:rFonts w:ascii="Times New Roman" w:hAnsi="Times New Roman"/>
          <w:b/>
        </w:rPr>
        <w:t xml:space="preserve"> e Ostetricia Scuola di Specializzazione in Ginecologia e Ostetricia Università degli Studi di Ancona AA 2007-2008.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t>Docente  Riproduzione</w:t>
      </w:r>
      <w:proofErr w:type="gramEnd"/>
      <w:r w:rsidRPr="00C06025">
        <w:rPr>
          <w:rFonts w:ascii="Times New Roman" w:hAnsi="Times New Roman"/>
          <w:b/>
        </w:rPr>
        <w:t xml:space="preserve"> Scuola di Specializzazione in Patologia Clinica Università degli Studi di Ancona AA 2008-2009.</w:t>
      </w:r>
    </w:p>
    <w:p w:rsidR="003759DF" w:rsidRPr="00C06025" w:rsidRDefault="003759DF" w:rsidP="00C06025">
      <w:pPr>
        <w:rPr>
          <w:rFonts w:ascii="Times New Roman" w:hAnsi="Times New Roman"/>
          <w:b/>
        </w:rPr>
      </w:pPr>
    </w:p>
    <w:p w:rsidR="003759DF" w:rsidRPr="00C06025" w:rsidRDefault="003759DF" w:rsidP="00C06025">
      <w:pPr>
        <w:numPr>
          <w:ilvl w:val="0"/>
          <w:numId w:val="3"/>
        </w:numPr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t>Docente  Endocrinologia</w:t>
      </w:r>
      <w:proofErr w:type="gramEnd"/>
      <w:r w:rsidRPr="00C06025">
        <w:rPr>
          <w:rFonts w:ascii="Times New Roman" w:hAnsi="Times New Roman"/>
          <w:b/>
        </w:rPr>
        <w:t xml:space="preserve"> Ginecologica Scuola di Specializzazione in Ginecologia e Ostetricia Università degli Studi di Ancona AA 2008-2009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  <w:b/>
          <w:i/>
        </w:rPr>
      </w:pPr>
      <w:r w:rsidRPr="00C06025">
        <w:rPr>
          <w:rFonts w:ascii="Times New Roman" w:hAnsi="Times New Roman"/>
        </w:rPr>
        <w:br w:type="page"/>
      </w:r>
      <w:r w:rsidRPr="00C06025">
        <w:rPr>
          <w:rFonts w:ascii="Times New Roman" w:hAnsi="Times New Roman"/>
          <w:b/>
          <w:i/>
        </w:rPr>
        <w:lastRenderedPageBreak/>
        <w:t>Corsi di Perfezionamento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Frequenza della Clinica Ostetrica e Ginecologica della Università di Vienna (A) per corso ecografia (Prof Kratokwill).1979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Borsa di studio Ministero degli Affari Esteri nell’ambito della Cooperazione Scientifica e Tecnica presso </w:t>
      </w:r>
      <w:smartTag w:uri="urn:schemas-microsoft-com:office:smarttags" w:element="PersonName">
        <w:smartTagPr>
          <w:attr w:name="ProductID" w:val="la Clinica Ostetrica"/>
        </w:smartTagPr>
        <w:r w:rsidRPr="00C06025">
          <w:rPr>
            <w:rFonts w:ascii="Times New Roman" w:hAnsi="Times New Roman"/>
            <w:bCs/>
          </w:rPr>
          <w:t>la Clinica Ostetrica</w:t>
        </w:r>
      </w:smartTag>
      <w:r w:rsidRPr="00C06025">
        <w:rPr>
          <w:rFonts w:ascii="Times New Roman" w:hAnsi="Times New Roman"/>
          <w:bCs/>
        </w:rPr>
        <w:t xml:space="preserve"> e Ginecologica dell’Università di </w:t>
      </w:r>
      <w:proofErr w:type="spellStart"/>
      <w:r w:rsidRPr="00C06025">
        <w:rPr>
          <w:rFonts w:ascii="Times New Roman" w:hAnsi="Times New Roman"/>
          <w:bCs/>
        </w:rPr>
        <w:t>Ljubljana</w:t>
      </w:r>
      <w:proofErr w:type="spellEnd"/>
      <w:r w:rsidRPr="00C06025">
        <w:rPr>
          <w:rFonts w:ascii="Times New Roman" w:hAnsi="Times New Roman"/>
          <w:bCs/>
        </w:rPr>
        <w:t xml:space="preserve"> (YU) </w:t>
      </w:r>
      <w:r w:rsidR="0056329B">
        <w:rPr>
          <w:rFonts w:ascii="Times New Roman" w:hAnsi="Times New Roman"/>
          <w:bCs/>
        </w:rPr>
        <w:t xml:space="preserve">(Sezione: Oncologia Ginecologica Prof Stelio </w:t>
      </w:r>
      <w:proofErr w:type="spellStart"/>
      <w:proofErr w:type="gramStart"/>
      <w:r w:rsidR="0056329B">
        <w:rPr>
          <w:rFonts w:ascii="Times New Roman" w:hAnsi="Times New Roman"/>
          <w:bCs/>
        </w:rPr>
        <w:t>Rakar</w:t>
      </w:r>
      <w:proofErr w:type="spellEnd"/>
      <w:r w:rsidR="0056329B">
        <w:rPr>
          <w:rFonts w:ascii="Times New Roman" w:hAnsi="Times New Roman"/>
          <w:bCs/>
        </w:rPr>
        <w:t>)</w:t>
      </w:r>
      <w:r w:rsidRPr="00C06025">
        <w:rPr>
          <w:rFonts w:ascii="Times New Roman" w:hAnsi="Times New Roman"/>
          <w:bCs/>
        </w:rPr>
        <w:t>dal</w:t>
      </w:r>
      <w:proofErr w:type="gramEnd"/>
      <w:r w:rsidRPr="00C06025">
        <w:rPr>
          <w:rFonts w:ascii="Times New Roman" w:hAnsi="Times New Roman"/>
          <w:bCs/>
        </w:rPr>
        <w:t xml:space="preserve"> 01/08/81 al 30/09/81.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56329B" w:rsidRDefault="003759DF" w:rsidP="00C06025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Borsa di studio Ministero degli Affari Esteri nell’ambito della Cooperazione Scientifica e Tecnica presso </w:t>
      </w:r>
      <w:smartTag w:uri="urn:schemas-microsoft-com:office:smarttags" w:element="PersonName">
        <w:smartTagPr>
          <w:attr w:name="ProductID" w:val="la Clinica Ostetrica"/>
        </w:smartTagPr>
        <w:r w:rsidRPr="00C06025">
          <w:rPr>
            <w:rFonts w:ascii="Times New Roman" w:hAnsi="Times New Roman"/>
            <w:bCs/>
          </w:rPr>
          <w:t>la Clinica Ostetrica</w:t>
        </w:r>
      </w:smartTag>
      <w:r w:rsidRPr="00C06025">
        <w:rPr>
          <w:rFonts w:ascii="Times New Roman" w:hAnsi="Times New Roman"/>
          <w:bCs/>
        </w:rPr>
        <w:t xml:space="preserve"> e Ginecologica dell’Università di </w:t>
      </w:r>
      <w:proofErr w:type="spellStart"/>
      <w:r w:rsidRPr="00C06025">
        <w:rPr>
          <w:rFonts w:ascii="Times New Roman" w:hAnsi="Times New Roman"/>
          <w:bCs/>
        </w:rPr>
        <w:t>Ljublja</w:t>
      </w:r>
      <w:r w:rsidR="0056329B">
        <w:rPr>
          <w:rFonts w:ascii="Times New Roman" w:hAnsi="Times New Roman"/>
          <w:bCs/>
        </w:rPr>
        <w:t>na</w:t>
      </w:r>
      <w:proofErr w:type="spellEnd"/>
      <w:r w:rsidR="0056329B">
        <w:rPr>
          <w:rFonts w:ascii="Times New Roman" w:hAnsi="Times New Roman"/>
          <w:bCs/>
        </w:rPr>
        <w:t xml:space="preserve"> (YU)</w:t>
      </w:r>
      <w:r w:rsidR="0056329B" w:rsidRPr="0056329B">
        <w:rPr>
          <w:rFonts w:ascii="Times New Roman" w:hAnsi="Times New Roman"/>
          <w:bCs/>
        </w:rPr>
        <w:t xml:space="preserve"> </w:t>
      </w:r>
      <w:r w:rsidR="0056329B">
        <w:rPr>
          <w:rFonts w:ascii="Times New Roman" w:hAnsi="Times New Roman"/>
          <w:bCs/>
        </w:rPr>
        <w:t xml:space="preserve">(Sezione: Oncologia Ginecologica Prof Stelio </w:t>
      </w:r>
      <w:proofErr w:type="spellStart"/>
      <w:r w:rsidR="0056329B">
        <w:rPr>
          <w:rFonts w:ascii="Times New Roman" w:hAnsi="Times New Roman"/>
          <w:bCs/>
        </w:rPr>
        <w:t>Rakar</w:t>
      </w:r>
      <w:proofErr w:type="spellEnd"/>
      <w:r w:rsidR="0056329B">
        <w:rPr>
          <w:rFonts w:ascii="Times New Roman" w:hAnsi="Times New Roman"/>
          <w:bCs/>
        </w:rPr>
        <w:t>) dal 01/01/83 al 31/12/84</w:t>
      </w:r>
      <w:r w:rsidRPr="00C06025">
        <w:rPr>
          <w:rFonts w:ascii="Times New Roman" w:hAnsi="Times New Roman"/>
          <w:bCs/>
        </w:rPr>
        <w:t>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1"/>
        </w:numPr>
        <w:rPr>
          <w:rFonts w:ascii="Times New Roman" w:hAnsi="Times New Roman"/>
          <w:bCs/>
          <w:lang w:val="en-GB"/>
        </w:rPr>
      </w:pPr>
      <w:proofErr w:type="spellStart"/>
      <w:r w:rsidRPr="00C06025">
        <w:rPr>
          <w:rFonts w:ascii="Times New Roman" w:hAnsi="Times New Roman"/>
          <w:bCs/>
          <w:lang w:val="en-GB"/>
        </w:rPr>
        <w:t>Frequenza</w:t>
      </w:r>
      <w:proofErr w:type="spellEnd"/>
      <w:r w:rsidRPr="00C06025">
        <w:rPr>
          <w:rFonts w:ascii="Times New Roman" w:hAnsi="Times New Roman"/>
          <w:bCs/>
          <w:lang w:val="en-GB"/>
        </w:rPr>
        <w:t xml:space="preserve"> Department of </w:t>
      </w:r>
      <w:proofErr w:type="spellStart"/>
      <w:r w:rsidRPr="00C06025">
        <w:rPr>
          <w:rFonts w:ascii="Times New Roman" w:hAnsi="Times New Roman"/>
          <w:bCs/>
          <w:lang w:val="en-GB"/>
        </w:rPr>
        <w:t>Ostetrics</w:t>
      </w:r>
      <w:proofErr w:type="spellEnd"/>
      <w:r w:rsidRPr="00C06025">
        <w:rPr>
          <w:rFonts w:ascii="Times New Roman" w:hAnsi="Times New Roman"/>
          <w:bCs/>
          <w:lang w:val="en-GB"/>
        </w:rPr>
        <w:t xml:space="preserve"> and </w:t>
      </w:r>
      <w:proofErr w:type="spellStart"/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C06025">
              <w:rPr>
                <w:rFonts w:ascii="Times New Roman" w:hAnsi="Times New Roman"/>
                <w:bCs/>
                <w:lang w:val="en-GB"/>
              </w:rPr>
              <w:t>Gynecology</w:t>
            </w:r>
          </w:smartTag>
          <w:proofErr w:type="spellEnd"/>
          <w:r w:rsidRPr="00C06025">
            <w:rPr>
              <w:rFonts w:ascii="Times New Roman" w:hAnsi="Times New Roman"/>
              <w:bCs/>
              <w:lang w:val="en-GB"/>
            </w:rPr>
            <w:t xml:space="preserve"> </w:t>
          </w:r>
          <w:smartTag w:uri="urn:schemas-microsoft-com:office:smarttags" w:element="PlaceName">
            <w:r w:rsidRPr="00C06025">
              <w:rPr>
                <w:rFonts w:ascii="Times New Roman" w:hAnsi="Times New Roman"/>
                <w:bCs/>
                <w:lang w:val="en-GB"/>
              </w:rPr>
              <w:t>Lenox</w:t>
            </w:r>
          </w:smartTag>
          <w:r w:rsidRPr="00C06025">
            <w:rPr>
              <w:rFonts w:ascii="Times New Roman" w:hAnsi="Times New Roman"/>
              <w:bCs/>
              <w:lang w:val="en-GB"/>
            </w:rPr>
            <w:t xml:space="preserve"> </w:t>
          </w:r>
          <w:smartTag w:uri="urn:schemas-microsoft-com:office:smarttags" w:element="PlaceType">
            <w:r w:rsidRPr="00C06025">
              <w:rPr>
                <w:rFonts w:ascii="Times New Roman" w:hAnsi="Times New Roman"/>
                <w:bCs/>
                <w:lang w:val="en-GB"/>
              </w:rPr>
              <w:t>Hill</w:t>
            </w:r>
          </w:smartTag>
          <w:r w:rsidRPr="00C06025">
            <w:rPr>
              <w:rFonts w:ascii="Times New Roman" w:hAnsi="Times New Roman"/>
              <w:bCs/>
              <w:lang w:val="en-GB"/>
            </w:rPr>
            <w:t xml:space="preserve"> </w:t>
          </w:r>
          <w:smartTag w:uri="urn:schemas-microsoft-com:office:smarttags" w:element="PlaceType">
            <w:r w:rsidRPr="00C06025">
              <w:rPr>
                <w:rFonts w:ascii="Times New Roman" w:hAnsi="Times New Roman"/>
                <w:bCs/>
                <w:lang w:val="en-GB"/>
              </w:rPr>
              <w:t>Hospital</w:t>
            </w:r>
          </w:smartTag>
        </w:smartTag>
      </w:smartTag>
    </w:p>
    <w:p w:rsidR="003759DF" w:rsidRPr="00C06025" w:rsidRDefault="003759DF" w:rsidP="00C06025">
      <w:pPr>
        <w:ind w:firstLine="283"/>
        <w:rPr>
          <w:rFonts w:ascii="Times New Roman" w:hAnsi="Times New Roman"/>
          <w:lang w:val="en-GB"/>
        </w:rPr>
      </w:pPr>
      <w:smartTag w:uri="urn:schemas-microsoft-com:office:smarttags" w:element="address">
        <w:smartTag w:uri="urn:schemas-microsoft-com:office:smarttags" w:element="Street">
          <w:r w:rsidRPr="00C06025">
            <w:rPr>
              <w:rFonts w:ascii="Times New Roman" w:hAnsi="Times New Roman"/>
              <w:bCs/>
              <w:lang w:val="en-GB"/>
            </w:rPr>
            <w:t>100 East 77th Street</w:t>
          </w:r>
        </w:smartTag>
      </w:smartTag>
      <w:r w:rsidRPr="00C06025">
        <w:rPr>
          <w:rFonts w:ascii="Times New Roman" w:hAnsi="Times New Roman"/>
          <w:bCs/>
          <w:lang w:val="en-GB"/>
        </w:rPr>
        <w:t xml:space="preserve"> -New York </w:t>
      </w:r>
      <w:proofErr w:type="spellStart"/>
      <w:r w:rsidRPr="00C06025">
        <w:rPr>
          <w:rFonts w:ascii="Times New Roman" w:hAnsi="Times New Roman"/>
          <w:bCs/>
          <w:lang w:val="en-GB"/>
        </w:rPr>
        <w:t>Direttore</w:t>
      </w:r>
      <w:proofErr w:type="spellEnd"/>
      <w:r w:rsidRPr="00C06025">
        <w:rPr>
          <w:rFonts w:ascii="Times New Roman" w:hAnsi="Times New Roman"/>
          <w:bCs/>
          <w:lang w:val="en-GB"/>
        </w:rPr>
        <w:t xml:space="preserve"> Hugh </w:t>
      </w:r>
      <w:proofErr w:type="spellStart"/>
      <w:r w:rsidRPr="00C06025">
        <w:rPr>
          <w:rFonts w:ascii="Times New Roman" w:hAnsi="Times New Roman"/>
          <w:bCs/>
          <w:lang w:val="en-GB"/>
        </w:rPr>
        <w:t>R.K.Barber</w:t>
      </w:r>
      <w:proofErr w:type="spellEnd"/>
      <w:r w:rsidRPr="00C06025">
        <w:rPr>
          <w:rFonts w:ascii="Times New Roman" w:hAnsi="Times New Roman"/>
          <w:bCs/>
          <w:lang w:val="en-GB"/>
        </w:rPr>
        <w:t xml:space="preserve"> M.D. dal 08/05/1989 </w:t>
      </w:r>
      <w:proofErr w:type="spellStart"/>
      <w:r w:rsidRPr="00C06025">
        <w:rPr>
          <w:rFonts w:ascii="Times New Roman" w:hAnsi="Times New Roman"/>
          <w:bCs/>
          <w:lang w:val="en-GB"/>
        </w:rPr>
        <w:t>al</w:t>
      </w:r>
      <w:proofErr w:type="spellEnd"/>
      <w:r w:rsidRPr="00C06025">
        <w:rPr>
          <w:rFonts w:ascii="Times New Roman" w:hAnsi="Times New Roman"/>
          <w:bCs/>
          <w:lang w:val="en-GB"/>
        </w:rPr>
        <w:t xml:space="preserve"> 19/05/1989.</w:t>
      </w:r>
    </w:p>
    <w:p w:rsidR="003759DF" w:rsidRPr="00C06025" w:rsidRDefault="003759DF" w:rsidP="00C06025">
      <w:pPr>
        <w:rPr>
          <w:rFonts w:ascii="Times New Roman" w:hAnsi="Times New Roman"/>
          <w:lang w:val="en-GB"/>
        </w:rPr>
      </w:pPr>
      <w:r w:rsidRPr="00C06025">
        <w:rPr>
          <w:rFonts w:ascii="Times New Roman" w:hAnsi="Times New Roman"/>
          <w:b/>
          <w:lang w:val="en-GB"/>
        </w:rPr>
        <w:br w:type="page"/>
      </w:r>
    </w:p>
    <w:p w:rsidR="003759DF" w:rsidRPr="00C06025" w:rsidRDefault="003759DF" w:rsidP="00C06025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06025">
        <w:rPr>
          <w:rFonts w:ascii="Times New Roman" w:hAnsi="Times New Roman"/>
          <w:b/>
          <w:i/>
          <w:sz w:val="32"/>
          <w:szCs w:val="32"/>
        </w:rPr>
        <w:t>Pubblicazioni</w:t>
      </w: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Considerazioni clinico - statistiche su 1015 casi di aborto denunciati nella Provincia di Ancona    nell’anno </w:t>
      </w:r>
      <w:proofErr w:type="gramStart"/>
      <w:r w:rsidRPr="00C06025">
        <w:rPr>
          <w:rFonts w:ascii="Times New Roman" w:hAnsi="Times New Roman"/>
          <w:b/>
          <w:bCs/>
        </w:rPr>
        <w:t>1976</w:t>
      </w:r>
      <w:r w:rsidRPr="00C06025">
        <w:rPr>
          <w:rFonts w:ascii="Times New Roman" w:hAnsi="Times New Roman"/>
          <w:b/>
        </w:rPr>
        <w:t xml:space="preserve"> .</w:t>
      </w:r>
      <w:proofErr w:type="gramEnd"/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Arch. Ost. Gin. 82,1977.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Considerazioni sulle modifiche dell’ora del parto.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Min. Gin. 1179,30,1979.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Considerazioni sulla evoluzione del trattamento della presentazione podalica</w:t>
      </w:r>
      <w:r w:rsidRPr="00C06025">
        <w:rPr>
          <w:rFonts w:ascii="Times New Roman" w:hAnsi="Times New Roman"/>
        </w:rPr>
        <w:t>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Min. Gin. 209,31,1979.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Considerazioni sulla incidenza della mortalità perinatale nel Comune di Ancona dal 1973 al 1977.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Min. Gin 553,31,1979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Modificazioni ultrastrutturali della ghiandola mammaria di ratto in allattamento indotte dal trattamento con bromocriptina.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 Boll.Soc.It.Biol.Sper. 1406,58,1982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Contributo allo studio dei movimenti fetali tramite ecografia.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 Pat e Cl. Ost. </w:t>
      </w:r>
      <w:proofErr w:type="gramStart"/>
      <w:r w:rsidRPr="00C06025">
        <w:rPr>
          <w:rFonts w:ascii="Times New Roman" w:hAnsi="Times New Roman"/>
          <w:bCs/>
        </w:rPr>
        <w:t>e</w:t>
      </w:r>
      <w:proofErr w:type="gramEnd"/>
      <w:r w:rsidRPr="00C06025">
        <w:rPr>
          <w:rFonts w:ascii="Times New Roman" w:hAnsi="Times New Roman"/>
          <w:bCs/>
        </w:rPr>
        <w:t xml:space="preserve"> Gin 10, 1982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Un parametro ecografico per la diagnosi di anomalie congenite del rene: il rapporto circonferenza renale/circonferenza addominale.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proofErr w:type="gramStart"/>
      <w:r w:rsidRPr="00C06025">
        <w:rPr>
          <w:rFonts w:ascii="Times New Roman" w:hAnsi="Times New Roman"/>
          <w:bCs/>
        </w:rPr>
        <w:t>Ultrasuonodiagnostica  III</w:t>
      </w:r>
      <w:proofErr w:type="gramEnd"/>
      <w:r w:rsidRPr="00C06025">
        <w:rPr>
          <w:rFonts w:ascii="Times New Roman" w:hAnsi="Times New Roman"/>
          <w:bCs/>
        </w:rPr>
        <w:t>, 2 giugno 1982,  39-42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Il volume cardiaco fetale calcolato in utero con la tecnica ultrasonografica: un nuovo indice di sviluppo fetale.</w:t>
      </w:r>
      <w:r w:rsidRPr="00C06025">
        <w:rPr>
          <w:rFonts w:ascii="Times New Roman" w:hAnsi="Times New Roman"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Pat. </w:t>
      </w:r>
      <w:proofErr w:type="gramStart"/>
      <w:r w:rsidRPr="00C06025">
        <w:rPr>
          <w:rFonts w:ascii="Times New Roman" w:hAnsi="Times New Roman"/>
          <w:bCs/>
        </w:rPr>
        <w:t>e</w:t>
      </w:r>
      <w:proofErr w:type="gramEnd"/>
      <w:r w:rsidRPr="00C06025">
        <w:rPr>
          <w:rFonts w:ascii="Times New Roman" w:hAnsi="Times New Roman"/>
          <w:bCs/>
        </w:rPr>
        <w:t xml:space="preserve"> Clin. Ost. </w:t>
      </w:r>
      <w:proofErr w:type="gramStart"/>
      <w:r w:rsidRPr="00C06025">
        <w:rPr>
          <w:rFonts w:ascii="Times New Roman" w:hAnsi="Times New Roman"/>
          <w:bCs/>
        </w:rPr>
        <w:t>e</w:t>
      </w:r>
      <w:proofErr w:type="gramEnd"/>
      <w:r w:rsidRPr="00C06025">
        <w:rPr>
          <w:rFonts w:ascii="Times New Roman" w:hAnsi="Times New Roman"/>
          <w:bCs/>
        </w:rPr>
        <w:t xml:space="preserve"> Gin. 6, 1982.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lastRenderedPageBreak/>
        <w:t>Importanza dello stimolo suzionale nell’allattamento: quadri istologici di ghiandola mammaria di ratto.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  <w:lang w:val="en-GB"/>
        </w:rPr>
      </w:pPr>
      <w:r w:rsidRPr="00C06025">
        <w:rPr>
          <w:rFonts w:ascii="Times New Roman" w:hAnsi="Times New Roman"/>
          <w:bCs/>
          <w:lang w:val="en-GB"/>
        </w:rPr>
        <w:t xml:space="preserve">Boll. Soc. It. Biol. </w:t>
      </w:r>
      <w:proofErr w:type="spellStart"/>
      <w:r w:rsidRPr="00C06025">
        <w:rPr>
          <w:rFonts w:ascii="Times New Roman" w:hAnsi="Times New Roman"/>
          <w:bCs/>
          <w:lang w:val="en-GB"/>
        </w:rPr>
        <w:t>Sper</w:t>
      </w:r>
      <w:proofErr w:type="spellEnd"/>
      <w:r w:rsidRPr="00C06025">
        <w:rPr>
          <w:rFonts w:ascii="Times New Roman" w:hAnsi="Times New Roman"/>
          <w:bCs/>
          <w:lang w:val="en-GB"/>
        </w:rPr>
        <w:t>. 1322,59,1983.</w:t>
      </w:r>
    </w:p>
    <w:p w:rsidR="003759DF" w:rsidRPr="00C06025" w:rsidRDefault="003759DF" w:rsidP="00C06025">
      <w:pPr>
        <w:rPr>
          <w:rFonts w:ascii="Times New Roman" w:hAnsi="Times New Roman"/>
          <w:lang w:val="en-GB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Importanza dello stimolo suzionale nell’allattamento: quadri ultrastrutturali di ghiandola mammaria di ratto.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  <w:lang w:val="en-GB"/>
        </w:rPr>
      </w:pPr>
      <w:r w:rsidRPr="00C06025">
        <w:rPr>
          <w:rFonts w:ascii="Times New Roman" w:hAnsi="Times New Roman"/>
          <w:bCs/>
          <w:lang w:val="en-GB"/>
        </w:rPr>
        <w:t xml:space="preserve">Boll. Soc. It. Biol. </w:t>
      </w:r>
      <w:proofErr w:type="spellStart"/>
      <w:r w:rsidRPr="00C06025">
        <w:rPr>
          <w:rFonts w:ascii="Times New Roman" w:hAnsi="Times New Roman"/>
          <w:bCs/>
          <w:lang w:val="en-GB"/>
        </w:rPr>
        <w:t>Sper</w:t>
      </w:r>
      <w:proofErr w:type="spellEnd"/>
      <w:r w:rsidRPr="00C06025">
        <w:rPr>
          <w:rFonts w:ascii="Times New Roman" w:hAnsi="Times New Roman"/>
          <w:bCs/>
          <w:lang w:val="en-GB"/>
        </w:rPr>
        <w:t>. 1329,59,1983.</w:t>
      </w:r>
    </w:p>
    <w:p w:rsidR="003759DF" w:rsidRPr="00C06025" w:rsidRDefault="003759DF" w:rsidP="00C06025">
      <w:pPr>
        <w:rPr>
          <w:rFonts w:ascii="Times New Roman" w:hAnsi="Times New Roman"/>
          <w:bCs/>
          <w:lang w:val="en-GB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Diagnosi di neoplasia intraepiteliale e ruolo della conizzazione.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</w:rPr>
        <w:t>Atti del Convegno su problematiche di chirurgia vaginale. Ozieri 9-11/6/1983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Considerazioni su due casi di diagnosi prenatale con ultrasuoni di malformazioni dell’apparato urinario.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 xml:space="preserve">Pat. </w:t>
      </w:r>
      <w:proofErr w:type="gramStart"/>
      <w:r w:rsidRPr="00C06025">
        <w:rPr>
          <w:rFonts w:ascii="Times New Roman" w:hAnsi="Times New Roman"/>
          <w:bCs/>
        </w:rPr>
        <w:t>e</w:t>
      </w:r>
      <w:proofErr w:type="gramEnd"/>
      <w:r w:rsidRPr="00C06025">
        <w:rPr>
          <w:rFonts w:ascii="Times New Roman" w:hAnsi="Times New Roman"/>
          <w:bCs/>
        </w:rPr>
        <w:t xml:space="preserve"> Cl. Ost. </w:t>
      </w:r>
      <w:proofErr w:type="gramStart"/>
      <w:r w:rsidRPr="00C06025">
        <w:rPr>
          <w:rFonts w:ascii="Times New Roman" w:hAnsi="Times New Roman"/>
          <w:bCs/>
        </w:rPr>
        <w:t>e</w:t>
      </w:r>
      <w:proofErr w:type="gramEnd"/>
      <w:r w:rsidRPr="00C06025">
        <w:rPr>
          <w:rFonts w:ascii="Times New Roman" w:hAnsi="Times New Roman"/>
          <w:bCs/>
        </w:rPr>
        <w:t xml:space="preserve"> Gin. 12-1984.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Il carcinoma della salpinge: analisi di due casi trattati dal 1984 al 1987</w:t>
      </w:r>
      <w:r w:rsidRPr="00C06025">
        <w:rPr>
          <w:rFonts w:ascii="Times New Roman" w:hAnsi="Times New Roman"/>
        </w:rPr>
        <w:t xml:space="preserve">.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Atti del Congresso Oncologia IESI (AN)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Il Carcinoma della salpinge: aspetti clinico - diagnostici.</w:t>
      </w:r>
      <w:r w:rsidRPr="00C06025">
        <w:rPr>
          <w:rFonts w:ascii="Times New Roman" w:hAnsi="Times New Roman"/>
          <w:b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Atti del 1° Congresso Nazionale S.I.M.O.P.: Roma 17-18/4-1991 Pag 224-229.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Un caso clinico di emorragia retroperitoneale da rottura spontanea di angiomiolipoma renale in gravidanza alla 22° settimana.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  <w:r w:rsidRPr="00C06025">
        <w:rPr>
          <w:rFonts w:ascii="Times New Roman" w:hAnsi="Times New Roman"/>
          <w:bCs/>
        </w:rPr>
        <w:t>Atti del 2° Congresso Nazionale S.I.M.O.P.: Bologna 3-5/6/1993 Pag 241.</w:t>
      </w:r>
    </w:p>
    <w:p w:rsidR="003759DF" w:rsidRPr="00C06025" w:rsidRDefault="003759DF" w:rsidP="00C06025">
      <w:pPr>
        <w:rPr>
          <w:rFonts w:ascii="Times New Roman" w:hAnsi="Times New Roman"/>
          <w:bCs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Nostra esperienza con il Taglio Cesareo secondo Stark.</w:t>
      </w:r>
      <w:r w:rsidRPr="00C06025">
        <w:rPr>
          <w:rFonts w:ascii="Times New Roman" w:hAnsi="Times New Roman"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</w:rPr>
        <w:t>Comunicazione Riunione SIMOP-Cortina 2/1996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Diagnosi prenatale di infezione da </w:t>
      </w:r>
      <w:proofErr w:type="gramStart"/>
      <w:r w:rsidRPr="00C06025">
        <w:rPr>
          <w:rFonts w:ascii="Times New Roman" w:hAnsi="Times New Roman"/>
          <w:b/>
          <w:bCs/>
        </w:rPr>
        <w:t>CMV:ruolo</w:t>
      </w:r>
      <w:proofErr w:type="gramEnd"/>
      <w:r w:rsidRPr="00C06025">
        <w:rPr>
          <w:rFonts w:ascii="Times New Roman" w:hAnsi="Times New Roman"/>
          <w:b/>
          <w:bCs/>
        </w:rPr>
        <w:t xml:space="preserve"> della polymerase chain reaction. </w:t>
      </w:r>
      <w:r w:rsidRPr="00C06025">
        <w:rPr>
          <w:rFonts w:ascii="Times New Roman" w:hAnsi="Times New Roman"/>
        </w:rPr>
        <w:t>Comunicazione Riunione SIMOP-Cortina 2/1996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lastRenderedPageBreak/>
        <w:t>Monitoraggio Clinico e Metabolico dell’intolleranza glucidica gestazionale.</w:t>
      </w:r>
      <w:r w:rsidRPr="00C06025">
        <w:rPr>
          <w:rFonts w:ascii="Times New Roman" w:hAnsi="Times New Roman"/>
        </w:rPr>
        <w:t xml:space="preserve"> Comunicazione Riunione SIMOP-Cortina 2/1996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I.U.I.-G.I.F.T.-F.I.V.E.T.: indicazioni e limiti. 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</w:rPr>
        <w:t xml:space="preserve">Atti Congresso </w:t>
      </w:r>
      <w:proofErr w:type="gramStart"/>
      <w:r w:rsidRPr="00C06025">
        <w:rPr>
          <w:rFonts w:ascii="Times New Roman" w:hAnsi="Times New Roman"/>
        </w:rPr>
        <w:t>Italiano”Procreazione</w:t>
      </w:r>
      <w:proofErr w:type="gramEnd"/>
      <w:r w:rsidRPr="00C06025">
        <w:rPr>
          <w:rFonts w:ascii="Times New Roman" w:hAnsi="Times New Roman"/>
        </w:rPr>
        <w:t xml:space="preserve"> Medicalmente Assistita: Routine e Ricerca.” Ancona 4/1997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Osteoporosi: diagnostica ad ultrasuoni.</w:t>
      </w:r>
      <w:r w:rsidRPr="00C06025">
        <w:rPr>
          <w:rFonts w:ascii="Times New Roman" w:hAnsi="Times New Roman"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</w:rPr>
        <w:t xml:space="preserve">Atti Congresso Italiano” </w:t>
      </w:r>
      <w:proofErr w:type="gramStart"/>
      <w:r w:rsidRPr="00C06025">
        <w:rPr>
          <w:rFonts w:ascii="Times New Roman" w:hAnsi="Times New Roman"/>
        </w:rPr>
        <w:t>Menopausa:parliamone</w:t>
      </w:r>
      <w:proofErr w:type="gramEnd"/>
      <w:r w:rsidRPr="00C06025">
        <w:rPr>
          <w:rFonts w:ascii="Times New Roman" w:hAnsi="Times New Roman"/>
        </w:rPr>
        <w:t xml:space="preserve"> con </w:t>
      </w:r>
      <w:smartTag w:uri="urn:schemas-microsoft-com:office:smarttags" w:element="PersonName">
        <w:smartTagPr>
          <w:attr w:name="ProductID" w:val="la donna.” Ancona"/>
        </w:smartTagPr>
        <w:r w:rsidRPr="00C06025">
          <w:rPr>
            <w:rFonts w:ascii="Times New Roman" w:hAnsi="Times New Roman"/>
          </w:rPr>
          <w:t>la donna.” Ancona</w:t>
        </w:r>
      </w:smartTag>
      <w:r w:rsidRPr="00C06025">
        <w:rPr>
          <w:rFonts w:ascii="Times New Roman" w:hAnsi="Times New Roman"/>
        </w:rPr>
        <w:t xml:space="preserve"> 9/1998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Case Report: Diagnosi Prenatale ecografica di canale atrio-ventricolare completo.</w:t>
      </w:r>
      <w:r w:rsidRPr="00C06025">
        <w:rPr>
          <w:rFonts w:ascii="Times New Roman" w:hAnsi="Times New Roman"/>
        </w:rPr>
        <w:t xml:space="preserve"> Giornale Italiano di Ostetricia e Ginecologia Anno XX- 1998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</w:rPr>
        <w:t xml:space="preserve">Diagnosi precoce di Sindrome di Meckel-Gruber mediante ecografia vaginale in un caso a basso rischio. </w:t>
      </w:r>
    </w:p>
    <w:p w:rsidR="003759DF" w:rsidRPr="00C06025" w:rsidRDefault="003759DF" w:rsidP="00C06025">
      <w:pPr>
        <w:rPr>
          <w:rFonts w:ascii="Times New Roman" w:hAnsi="Times New Roman"/>
          <w:i/>
        </w:rPr>
      </w:pPr>
      <w:r w:rsidRPr="00C06025">
        <w:rPr>
          <w:rFonts w:ascii="Times New Roman" w:hAnsi="Times New Roman"/>
          <w:bCs/>
        </w:rPr>
        <w:t>Giornale Italiano di Ostetricia e Ginecologia 12/1998</w:t>
      </w:r>
      <w:r w:rsidRPr="00C06025">
        <w:rPr>
          <w:rFonts w:ascii="Times New Roman" w:hAnsi="Times New Roman"/>
          <w:i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  <w:lang w:val="en-GB"/>
        </w:rPr>
      </w:pPr>
      <w:r w:rsidRPr="00C06025">
        <w:rPr>
          <w:rFonts w:ascii="Times New Roman" w:hAnsi="Times New Roman"/>
          <w:b/>
          <w:bCs/>
          <w:lang w:val="en-GB"/>
        </w:rPr>
        <w:t xml:space="preserve">Evolution and treatment of a pregnancy consisting of a normal </w:t>
      </w:r>
      <w:proofErr w:type="spellStart"/>
      <w:r w:rsidRPr="00C06025">
        <w:rPr>
          <w:rFonts w:ascii="Times New Roman" w:hAnsi="Times New Roman"/>
          <w:b/>
          <w:bCs/>
          <w:lang w:val="en-GB"/>
        </w:rPr>
        <w:t>fetus</w:t>
      </w:r>
      <w:proofErr w:type="spellEnd"/>
      <w:r w:rsidRPr="00C06025">
        <w:rPr>
          <w:rFonts w:ascii="Times New Roman" w:hAnsi="Times New Roman"/>
          <w:b/>
          <w:bCs/>
          <w:lang w:val="en-GB"/>
        </w:rPr>
        <w:t xml:space="preserve"> and a complete </w:t>
      </w:r>
      <w:proofErr w:type="spellStart"/>
      <w:r w:rsidRPr="00C06025">
        <w:rPr>
          <w:rFonts w:ascii="Times New Roman" w:hAnsi="Times New Roman"/>
          <w:b/>
          <w:bCs/>
          <w:lang w:val="en-GB"/>
        </w:rPr>
        <w:t>hydatiform</w:t>
      </w:r>
      <w:proofErr w:type="spellEnd"/>
      <w:r w:rsidRPr="00C06025">
        <w:rPr>
          <w:rFonts w:ascii="Times New Roman" w:hAnsi="Times New Roman"/>
          <w:b/>
          <w:bCs/>
          <w:lang w:val="en-GB"/>
        </w:rPr>
        <w:t xml:space="preserve"> mole</w:t>
      </w:r>
      <w:r w:rsidRPr="00C06025">
        <w:rPr>
          <w:rFonts w:ascii="Times New Roman" w:hAnsi="Times New Roman"/>
          <w:lang w:val="en-GB"/>
        </w:rPr>
        <w:t>.</w:t>
      </w:r>
      <w:r w:rsidRPr="00C06025">
        <w:rPr>
          <w:rFonts w:ascii="Times New Roman" w:hAnsi="Times New Roman"/>
          <w:b/>
          <w:bCs/>
          <w:lang w:val="en-GB"/>
        </w:rPr>
        <w:t xml:space="preserve"> </w:t>
      </w:r>
    </w:p>
    <w:p w:rsidR="003759DF" w:rsidRPr="00C06025" w:rsidRDefault="003759DF" w:rsidP="00C06025">
      <w:pPr>
        <w:rPr>
          <w:rFonts w:ascii="Times New Roman" w:hAnsi="Times New Roman"/>
          <w:lang w:val="en-GB"/>
        </w:rPr>
      </w:pPr>
    </w:p>
    <w:p w:rsidR="003759DF" w:rsidRPr="00C06025" w:rsidRDefault="003759DF" w:rsidP="00C06025">
      <w:pPr>
        <w:numPr>
          <w:ilvl w:val="0"/>
          <w:numId w:val="4"/>
        </w:num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>Depressione in gravidanza e nel Postpartum</w:t>
      </w:r>
      <w:r w:rsidRPr="00C06025">
        <w:rPr>
          <w:rFonts w:ascii="Times New Roman" w:hAnsi="Times New Roman"/>
        </w:rPr>
        <w:t>: Importanza degli aspetti psico-sociali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Atti dell’84° Congresso nazionale SIGO </w:t>
      </w:r>
      <w:r w:rsidRPr="00C06025">
        <w:rPr>
          <w:rFonts w:ascii="Times New Roman" w:hAnsi="Times New Roman"/>
        </w:rPr>
        <w:t>– Torino 5-8 ottobre 2008.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  <w:b/>
        </w:rPr>
      </w:pPr>
      <w:r w:rsidRPr="00C06025">
        <w:rPr>
          <w:rFonts w:ascii="Times New Roman" w:hAnsi="Times New Roman"/>
          <w:b/>
        </w:rPr>
        <w:t>25</w:t>
      </w:r>
      <w:proofErr w:type="gramStart"/>
      <w:r w:rsidRPr="00C06025">
        <w:rPr>
          <w:rFonts w:ascii="Times New Roman" w:hAnsi="Times New Roman"/>
          <w:b/>
        </w:rPr>
        <w:t>°  -</w:t>
      </w:r>
      <w:proofErr w:type="gramEnd"/>
      <w:r w:rsidRPr="00C06025">
        <w:rPr>
          <w:rFonts w:ascii="Times New Roman" w:hAnsi="Times New Roman"/>
          <w:b/>
        </w:rPr>
        <w:t>DEPRESSIONE IN GRAVIDANZA: PRINCIPALI FATTORI PSICO-SOCIALI determinanti.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Atti dell’85° Congresso nazionale SIGO </w:t>
      </w:r>
      <w:r w:rsidRPr="00C06025">
        <w:rPr>
          <w:rFonts w:ascii="Times New Roman" w:hAnsi="Times New Roman"/>
        </w:rPr>
        <w:t>– Bari 28-31 ottobre 2009.</w:t>
      </w:r>
    </w:p>
    <w:p w:rsidR="003759DF" w:rsidRPr="00C06025" w:rsidRDefault="003759DF" w:rsidP="00C06025">
      <w:pPr>
        <w:rPr>
          <w:rFonts w:ascii="Times New Roman" w:hAnsi="Times New Roman"/>
        </w:rPr>
      </w:pPr>
    </w:p>
    <w:p w:rsidR="003759DF" w:rsidRPr="00C06025" w:rsidRDefault="003759DF" w:rsidP="00C06025">
      <w:pPr>
        <w:rPr>
          <w:rFonts w:ascii="Times New Roman" w:hAnsi="Times New Roman"/>
          <w:b/>
        </w:rPr>
      </w:pPr>
      <w:r w:rsidRPr="00C06025">
        <w:rPr>
          <w:rFonts w:ascii="Times New Roman" w:hAnsi="Times New Roman"/>
        </w:rPr>
        <w:t>26</w:t>
      </w:r>
      <w:proofErr w:type="gramStart"/>
      <w:r w:rsidRPr="00C06025">
        <w:rPr>
          <w:rFonts w:ascii="Times New Roman" w:hAnsi="Times New Roman"/>
        </w:rPr>
        <w:t>°  -</w:t>
      </w:r>
      <w:proofErr w:type="gramEnd"/>
      <w:r w:rsidRPr="00C06025">
        <w:rPr>
          <w:rFonts w:ascii="Times New Roman" w:hAnsi="Times New Roman"/>
          <w:b/>
        </w:rPr>
        <w:t>DEPRESSIONE NEL POST-PARTUM: PRINCIPALI FATTORI PSICO-SOCIALI DETERMINANTI E CONSEGUENZE SUL PESO NEONATALE.</w:t>
      </w:r>
    </w:p>
    <w:p w:rsidR="003759DF" w:rsidRPr="00C06025" w:rsidRDefault="003759DF" w:rsidP="00C06025">
      <w:pPr>
        <w:rPr>
          <w:rFonts w:ascii="Times New Roman" w:hAnsi="Times New Roman"/>
        </w:rPr>
      </w:pPr>
      <w:r w:rsidRPr="00C06025">
        <w:rPr>
          <w:rFonts w:ascii="Times New Roman" w:hAnsi="Times New Roman"/>
          <w:b/>
          <w:bCs/>
        </w:rPr>
        <w:t xml:space="preserve">Atti dell’85° Congresso nazionale SIGO </w:t>
      </w:r>
      <w:r w:rsidRPr="00C06025">
        <w:rPr>
          <w:rFonts w:ascii="Times New Roman" w:hAnsi="Times New Roman"/>
        </w:rPr>
        <w:t>– Bari 28-31 ottobre 2009.</w:t>
      </w: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</w:p>
    <w:p w:rsidR="003759DF" w:rsidRPr="00C06025" w:rsidRDefault="003759DF" w:rsidP="00C06025">
      <w:pPr>
        <w:rPr>
          <w:rFonts w:ascii="Times New Roman" w:hAnsi="Times New Roman"/>
          <w:b/>
          <w:bCs/>
          <w:lang w:val="en-US"/>
        </w:rPr>
      </w:pPr>
      <w:r w:rsidRPr="00C06025">
        <w:rPr>
          <w:rFonts w:ascii="Times New Roman" w:hAnsi="Times New Roman"/>
          <w:b/>
          <w:bCs/>
          <w:lang w:val="en-US"/>
        </w:rPr>
        <w:t>27° Primary yolk sac tumor of the endometrium: a case report and review of the literature</w:t>
      </w:r>
    </w:p>
    <w:p w:rsidR="003759DF" w:rsidRPr="00C06025" w:rsidRDefault="003759DF" w:rsidP="00C06025">
      <w:pPr>
        <w:rPr>
          <w:rFonts w:ascii="Times New Roman" w:hAnsi="Times New Roman"/>
          <w:b/>
          <w:bCs/>
          <w:lang w:val="en-US"/>
        </w:rPr>
      </w:pPr>
      <w:r w:rsidRPr="00C06025">
        <w:rPr>
          <w:rFonts w:ascii="Times New Roman" w:hAnsi="Times New Roman"/>
          <w:b/>
          <w:bCs/>
          <w:lang w:val="en-US"/>
        </w:rPr>
        <w:tab/>
        <w:t>American Journal of Obstetrics and Gynecology – April 2011</w:t>
      </w:r>
    </w:p>
    <w:p w:rsidR="003759DF" w:rsidRPr="00C06025" w:rsidRDefault="003759DF" w:rsidP="00C06025">
      <w:pPr>
        <w:rPr>
          <w:rFonts w:ascii="Times New Roman" w:hAnsi="Times New Roman"/>
          <w:b/>
          <w:bCs/>
          <w:lang w:val="en-US"/>
        </w:rPr>
      </w:pPr>
    </w:p>
    <w:p w:rsidR="003759DF" w:rsidRPr="00C06025" w:rsidRDefault="004A5748" w:rsidP="00C06025">
      <w:pPr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28° </w:t>
      </w:r>
      <w:r w:rsidR="003759DF" w:rsidRPr="00C06025">
        <w:rPr>
          <w:rFonts w:ascii="Times New Roman" w:hAnsi="Times New Roman"/>
          <w:b/>
          <w:bCs/>
          <w:lang w:val="en-US"/>
        </w:rPr>
        <w:t xml:space="preserve">Twin pregnancy with a complete </w:t>
      </w:r>
      <w:proofErr w:type="spellStart"/>
      <w:r w:rsidR="003759DF" w:rsidRPr="00C06025">
        <w:rPr>
          <w:rFonts w:ascii="Times New Roman" w:hAnsi="Times New Roman"/>
          <w:b/>
          <w:bCs/>
          <w:lang w:val="en-US"/>
        </w:rPr>
        <w:t>Hydatiform</w:t>
      </w:r>
      <w:proofErr w:type="spellEnd"/>
      <w:r w:rsidR="003759DF" w:rsidRPr="00C06025">
        <w:rPr>
          <w:rFonts w:ascii="Times New Roman" w:hAnsi="Times New Roman"/>
          <w:b/>
          <w:bCs/>
          <w:lang w:val="en-US"/>
        </w:rPr>
        <w:t xml:space="preserve"> mole and surviving co-existent fetus after ovulation </w:t>
      </w:r>
      <w:r>
        <w:rPr>
          <w:rFonts w:ascii="Times New Roman" w:hAnsi="Times New Roman"/>
          <w:b/>
          <w:bCs/>
          <w:lang w:val="en-US"/>
        </w:rPr>
        <w:t xml:space="preserve">         </w:t>
      </w:r>
      <w:r w:rsidR="003759DF" w:rsidRPr="00C06025">
        <w:rPr>
          <w:rFonts w:ascii="Times New Roman" w:hAnsi="Times New Roman"/>
          <w:b/>
          <w:bCs/>
          <w:lang w:val="en-US"/>
        </w:rPr>
        <w:t>induction</w:t>
      </w: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  <w:r w:rsidRPr="00C06025">
        <w:rPr>
          <w:rFonts w:ascii="Times New Roman" w:hAnsi="Times New Roman"/>
          <w:b/>
          <w:bCs/>
          <w:lang w:val="en-US"/>
        </w:rPr>
        <w:tab/>
      </w:r>
      <w:r w:rsidRPr="00C06025">
        <w:rPr>
          <w:rFonts w:ascii="Times New Roman" w:hAnsi="Times New Roman"/>
          <w:b/>
          <w:bCs/>
        </w:rPr>
        <w:t>Gazzetta medica italiana 170,267-269,2011</w:t>
      </w:r>
    </w:p>
    <w:p w:rsidR="003759DF" w:rsidRPr="00C06025" w:rsidRDefault="003759DF" w:rsidP="00C06025">
      <w:pPr>
        <w:rPr>
          <w:rFonts w:ascii="Times New Roman" w:hAnsi="Times New Roman"/>
          <w:b/>
          <w:bCs/>
        </w:rPr>
      </w:pPr>
      <w:r w:rsidRPr="00C06025">
        <w:rPr>
          <w:rFonts w:ascii="Times New Roman" w:hAnsi="Times New Roman"/>
          <w:b/>
          <w:bCs/>
        </w:rPr>
        <w:t xml:space="preserve"> </w:t>
      </w:r>
      <w:r w:rsidR="004A5748">
        <w:rPr>
          <w:rFonts w:ascii="Times New Roman" w:hAnsi="Times New Roman"/>
          <w:b/>
          <w:bCs/>
        </w:rPr>
        <w:t xml:space="preserve">29° </w:t>
      </w:r>
      <w:r w:rsidRPr="00C06025">
        <w:rPr>
          <w:rFonts w:ascii="Times New Roman" w:hAnsi="Times New Roman"/>
          <w:b/>
          <w:bCs/>
        </w:rPr>
        <w:t>Gravidanza gemellare esitata in un feto vivo e una mola vescicolare completa</w:t>
      </w:r>
    </w:p>
    <w:p w:rsidR="003759DF" w:rsidRPr="00C06025" w:rsidRDefault="003759DF" w:rsidP="00C06025">
      <w:pPr>
        <w:rPr>
          <w:rFonts w:ascii="Times New Roman" w:hAnsi="Times New Roman"/>
          <w:b/>
          <w:bCs/>
          <w:lang w:val="en-US"/>
        </w:rPr>
      </w:pPr>
      <w:r w:rsidRPr="00C06025">
        <w:rPr>
          <w:rFonts w:ascii="Times New Roman" w:hAnsi="Times New Roman"/>
          <w:b/>
          <w:bCs/>
        </w:rPr>
        <w:tab/>
      </w:r>
      <w:r w:rsidRPr="00C06025">
        <w:rPr>
          <w:rFonts w:ascii="Times New Roman" w:hAnsi="Times New Roman"/>
          <w:b/>
          <w:bCs/>
          <w:lang w:val="en-US"/>
        </w:rPr>
        <w:t xml:space="preserve">News &amp; Opinions in </w:t>
      </w:r>
      <w:proofErr w:type="spellStart"/>
      <w:r w:rsidRPr="00C06025">
        <w:rPr>
          <w:rFonts w:ascii="Times New Roman" w:hAnsi="Times New Roman"/>
          <w:b/>
          <w:bCs/>
          <w:lang w:val="en-US"/>
        </w:rPr>
        <w:t>Ginecologia</w:t>
      </w:r>
      <w:proofErr w:type="spellEnd"/>
      <w:r w:rsidRPr="00C06025">
        <w:rPr>
          <w:rFonts w:ascii="Times New Roman" w:hAnsi="Times New Roman"/>
          <w:b/>
          <w:bCs/>
          <w:lang w:val="en-US"/>
        </w:rPr>
        <w:t xml:space="preserve"> 7</w:t>
      </w:r>
      <w:proofErr w:type="gramStart"/>
      <w:r w:rsidRPr="00C06025">
        <w:rPr>
          <w:rFonts w:ascii="Times New Roman" w:hAnsi="Times New Roman"/>
          <w:b/>
          <w:bCs/>
          <w:lang w:val="en-US"/>
        </w:rPr>
        <w:t>,20</w:t>
      </w:r>
      <w:proofErr w:type="gramEnd"/>
      <w:r w:rsidRPr="00C06025">
        <w:rPr>
          <w:rFonts w:ascii="Times New Roman" w:hAnsi="Times New Roman"/>
          <w:b/>
          <w:bCs/>
          <w:lang w:val="en-US"/>
        </w:rPr>
        <w:t>-25,2011</w:t>
      </w:r>
    </w:p>
    <w:p w:rsidR="003759DF" w:rsidRPr="00C06025" w:rsidRDefault="004A5748" w:rsidP="00C06025">
      <w:pPr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30° </w:t>
      </w:r>
      <w:r w:rsidR="003759DF" w:rsidRPr="00C06025">
        <w:rPr>
          <w:rFonts w:ascii="Times New Roman" w:hAnsi="Times New Roman"/>
          <w:b/>
          <w:lang w:val="en-US"/>
        </w:rPr>
        <w:t>Cesarean section scar pregnancy treated with methotrexate and cervical ripening</w:t>
      </w:r>
    </w:p>
    <w:p w:rsidR="003759DF" w:rsidRPr="00C06025" w:rsidRDefault="003759DF" w:rsidP="00C06025">
      <w:pPr>
        <w:ind w:firstLine="708"/>
        <w:rPr>
          <w:rFonts w:ascii="Times New Roman" w:hAnsi="Times New Roman"/>
          <w:b/>
        </w:rPr>
      </w:pPr>
      <w:proofErr w:type="gramStart"/>
      <w:r w:rsidRPr="00C06025">
        <w:rPr>
          <w:rFonts w:ascii="Times New Roman" w:hAnsi="Times New Roman"/>
          <w:b/>
        </w:rPr>
        <w:t>balloon</w:t>
      </w:r>
      <w:proofErr w:type="gramEnd"/>
      <w:r w:rsidRPr="00C06025">
        <w:rPr>
          <w:rFonts w:ascii="Times New Roman" w:hAnsi="Times New Roman"/>
          <w:b/>
        </w:rPr>
        <w:t>: case report.</w:t>
      </w:r>
    </w:p>
    <w:p w:rsidR="003759DF" w:rsidRDefault="003759DF" w:rsidP="00C06025">
      <w:pPr>
        <w:ind w:firstLine="708"/>
        <w:rPr>
          <w:rFonts w:ascii="Times New Roman" w:hAnsi="Times New Roman"/>
          <w:b/>
          <w:bCs/>
        </w:rPr>
      </w:pPr>
      <w:r w:rsidRPr="00C06025">
        <w:rPr>
          <w:rFonts w:ascii="Times New Roman" w:hAnsi="Times New Roman"/>
          <w:b/>
          <w:bCs/>
        </w:rPr>
        <w:t xml:space="preserve">Gazzetta medica italiana: </w:t>
      </w:r>
      <w:r>
        <w:rPr>
          <w:rFonts w:ascii="Times New Roman" w:hAnsi="Times New Roman"/>
          <w:b/>
          <w:bCs/>
        </w:rPr>
        <w:t>Vol 172 N° 5 Pag 419-422</w:t>
      </w:r>
    </w:p>
    <w:p w:rsidR="003759DF" w:rsidRPr="00DF626A" w:rsidRDefault="003759DF" w:rsidP="00DF626A">
      <w:pPr>
        <w:rPr>
          <w:rFonts w:ascii="Times New Roman" w:hAnsi="Times New Roman"/>
          <w:b/>
          <w:lang w:val="en-US"/>
        </w:rPr>
      </w:pPr>
    </w:p>
    <w:p w:rsidR="003759DF" w:rsidRPr="00DF626A" w:rsidRDefault="003759DF">
      <w:pPr>
        <w:rPr>
          <w:rFonts w:ascii="Times New Roman" w:hAnsi="Times New Roman"/>
          <w:lang w:val="en-US"/>
        </w:rPr>
      </w:pPr>
    </w:p>
    <w:sectPr w:rsidR="003759DF" w:rsidRPr="00DF626A" w:rsidSect="00F858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E8EAD0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5041E0A"/>
    <w:multiLevelType w:val="hybridMultilevel"/>
    <w:tmpl w:val="268C3F3E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3AD11D7A"/>
    <w:multiLevelType w:val="singleLevel"/>
    <w:tmpl w:val="2BD00DEA"/>
    <w:lvl w:ilvl="0">
      <w:start w:val="1"/>
      <w:numFmt w:val="decimal"/>
      <w:lvlText w:val="%1° - 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43F30C96"/>
    <w:multiLevelType w:val="hybridMultilevel"/>
    <w:tmpl w:val="36AA601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9F57981"/>
    <w:multiLevelType w:val="singleLevel"/>
    <w:tmpl w:val="4E64BE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  <w:lvlOverride w:ilvl="0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25"/>
    <w:rsid w:val="003759DF"/>
    <w:rsid w:val="00422A4E"/>
    <w:rsid w:val="004A5748"/>
    <w:rsid w:val="00524528"/>
    <w:rsid w:val="0056329B"/>
    <w:rsid w:val="00701F3C"/>
    <w:rsid w:val="007C3389"/>
    <w:rsid w:val="00947094"/>
    <w:rsid w:val="00C06025"/>
    <w:rsid w:val="00DF626A"/>
    <w:rsid w:val="00E001BB"/>
    <w:rsid w:val="00F85881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2BA467D-9A6F-4F21-9B19-9F0E375E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588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0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1287</Words>
  <Characters>7340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 Rossi</cp:lastModifiedBy>
  <cp:revision>2</cp:revision>
  <cp:lastPrinted>2013-06-10T06:35:00Z</cp:lastPrinted>
  <dcterms:created xsi:type="dcterms:W3CDTF">2015-05-16T06:32:00Z</dcterms:created>
  <dcterms:modified xsi:type="dcterms:W3CDTF">2015-05-16T06:32:00Z</dcterms:modified>
</cp:coreProperties>
</file>